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0A2FE6" w:rsidRPr="000A2FE6" w:rsidTr="000A2FE6">
        <w:trPr>
          <w:trHeight w:val="2049"/>
        </w:trPr>
        <w:tc>
          <w:tcPr>
            <w:tcW w:w="9570" w:type="dxa"/>
            <w:gridSpan w:val="2"/>
            <w:vAlign w:val="center"/>
          </w:tcPr>
          <w:p w:rsidR="000A2FE6" w:rsidRPr="000A2FE6" w:rsidRDefault="000A2FE6" w:rsidP="000A2FE6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A2FE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2346960</wp:posOffset>
                  </wp:positionH>
                  <wp:positionV relativeFrom="paragraph">
                    <wp:posOffset>88265</wp:posOffset>
                  </wp:positionV>
                  <wp:extent cx="1390015" cy="422275"/>
                  <wp:effectExtent l="0" t="0" r="635" b="0"/>
                  <wp:wrapTight wrapText="bothSides">
                    <wp:wrapPolygon edited="0">
                      <wp:start x="4736" y="0"/>
                      <wp:lineTo x="2664" y="8770"/>
                      <wp:lineTo x="592" y="15591"/>
                      <wp:lineTo x="888" y="20463"/>
                      <wp:lineTo x="20426" y="20463"/>
                      <wp:lineTo x="21314" y="10719"/>
                      <wp:lineTo x="21314" y="4872"/>
                      <wp:lineTo x="6217" y="0"/>
                      <wp:lineTo x="4736" y="0"/>
                    </wp:wrapPolygon>
                  </wp:wrapTight>
                  <wp:docPr id="2" name="Рисунок 2" descr="колледж им Мом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лледж им Мом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9" t="32439" r="68483" b="63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FE6" w:rsidRPr="000A2FE6" w:rsidRDefault="000A2FE6" w:rsidP="000A2FE6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:rsidR="000A2FE6" w:rsidRPr="000A2FE6" w:rsidRDefault="000A2FE6" w:rsidP="000A2FE6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:rsidR="000A2FE6" w:rsidRPr="000A2FE6" w:rsidRDefault="000A2FE6" w:rsidP="000A2FE6">
            <w:pPr>
              <w:keepNext/>
              <w:keepLines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Государственное автономное профессиональное образовательное </w:t>
            </w:r>
          </w:p>
          <w:p w:rsidR="000A2FE6" w:rsidRPr="000A2FE6" w:rsidRDefault="000A2FE6" w:rsidP="000A2FE6">
            <w:pPr>
              <w:keepNext/>
              <w:keepLines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учреждение Мурманской области «Мурманский строительный колледж</w:t>
            </w:r>
          </w:p>
          <w:p w:rsidR="000A2FE6" w:rsidRPr="000A2FE6" w:rsidRDefault="000A2FE6" w:rsidP="000A2FE6">
            <w:pPr>
              <w:keepNext/>
              <w:keepLines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имени Н.Е. Момота»</w:t>
            </w:r>
          </w:p>
        </w:tc>
      </w:tr>
      <w:tr w:rsidR="000A2FE6" w:rsidRPr="000A2FE6" w:rsidTr="000A2FE6">
        <w:tc>
          <w:tcPr>
            <w:tcW w:w="9570" w:type="dxa"/>
            <w:gridSpan w:val="2"/>
          </w:tcPr>
          <w:p w:rsidR="000A2FE6" w:rsidRPr="000A2FE6" w:rsidRDefault="00787FD5" w:rsidP="000A2FE6">
            <w:pPr>
              <w:keepNext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00675" cy="1790700"/>
                  <wp:effectExtent l="0" t="0" r="9525" b="0"/>
                  <wp:docPr id="3" name="Рисунок 3" descr="Документ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кумент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15106" r="7051" b="64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FE6" w:rsidRDefault="000A2FE6" w:rsidP="000A2FE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ПОЛОЖЕНИЕ</w:t>
            </w:r>
          </w:p>
          <w:p w:rsidR="000A2FE6" w:rsidRPr="000A2FE6" w:rsidRDefault="000A2FE6" w:rsidP="000A2FE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 УСТАНОВЛЕНИИ ЯЗЫКА (ЯЗЫКОВ) ОБРАЗОВАНИЯ</w:t>
            </w:r>
          </w:p>
          <w:p w:rsidR="000A2FE6" w:rsidRPr="000A2FE6" w:rsidRDefault="000A2FE6" w:rsidP="000A2FE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ПРИ ОСУЩЕСТВЛЕНИИ ОБРАЗОВАТЕЛЬНОЙ </w:t>
            </w:r>
          </w:p>
          <w:p w:rsidR="000A2FE6" w:rsidRPr="000A2FE6" w:rsidRDefault="000A2FE6" w:rsidP="000A2FE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ДЕЯТЕЛЬНОСТИ ПО ОБРАЗОВАТЕЛЬНЫМ </w:t>
            </w:r>
          </w:p>
          <w:p w:rsidR="000A2FE6" w:rsidRPr="000A2FE6" w:rsidRDefault="000A2FE6" w:rsidP="000A2FE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ПРОГРАММАМ, РЕАЛИЗУЕМЫМ В </w:t>
            </w:r>
          </w:p>
          <w:p w:rsidR="000A2FE6" w:rsidRPr="000A2FE6" w:rsidRDefault="000A2FE6" w:rsidP="000A2FE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ГАПОУ МО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МС</w:t>
            </w:r>
            <w:r w:rsidRPr="000A2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К»</w:t>
            </w:r>
          </w:p>
          <w:p w:rsidR="000A2FE6" w:rsidRPr="000A2FE6" w:rsidRDefault="000A2FE6" w:rsidP="000A2FE6">
            <w:pPr>
              <w:keepNext/>
              <w:suppressAutoHyphens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A2FE6" w:rsidRPr="000A2FE6" w:rsidTr="000A2FE6">
        <w:tc>
          <w:tcPr>
            <w:tcW w:w="4785" w:type="dxa"/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A2FE6" w:rsidRPr="000A2FE6" w:rsidTr="000A2FE6">
        <w:trPr>
          <w:trHeight w:val="431"/>
        </w:trPr>
        <w:tc>
          <w:tcPr>
            <w:tcW w:w="4785" w:type="dxa"/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  <w:tr w:rsidR="000A2FE6" w:rsidRPr="00B77F40" w:rsidTr="000A2FE6">
        <w:trPr>
          <w:trHeight w:val="431"/>
        </w:trPr>
        <w:tc>
          <w:tcPr>
            <w:tcW w:w="4785" w:type="dxa"/>
            <w:tcBorders>
              <w:left w:val="double" w:sz="12" w:space="0" w:color="auto"/>
              <w:bottom w:val="double" w:sz="12" w:space="0" w:color="auto"/>
            </w:tcBorders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bottom w:val="double" w:sz="12" w:space="0" w:color="auto"/>
              <w:right w:val="double" w:sz="12" w:space="0" w:color="auto"/>
            </w:tcBorders>
          </w:tcPr>
          <w:p w:rsidR="000A2FE6" w:rsidRPr="000A2FE6" w:rsidRDefault="000A2FE6" w:rsidP="000A2FE6">
            <w:pPr>
              <w:keepNext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0A2FE6" w:rsidRPr="000A2FE6" w:rsidRDefault="000A2FE6" w:rsidP="000A2F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FE6" w:rsidRDefault="000A2FE6" w:rsidP="000A2F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FE6" w:rsidRPr="000A2FE6" w:rsidRDefault="000A2FE6" w:rsidP="000A2F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0A2FE6" w:rsidRDefault="000A2FE6" w:rsidP="000A2F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FE6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Настоящее  Положение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разработано  в  соответствии  с  Федеральным  законом  от 29.12.2012г.  No273-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ФЗ  "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>Об  образовании  в  Российской  Федерации"  (ч.6  ст.14,  ч.2 ст.60), Федеральным законом от 25 июля 2002 г. N 115-ФЗ «О правовом положении</w:t>
      </w:r>
      <w:r w:rsidR="003A6ACD">
        <w:rPr>
          <w:rFonts w:ascii="Times New Roman" w:hAnsi="Times New Roman" w:cs="Times New Roman"/>
          <w:sz w:val="28"/>
          <w:szCs w:val="28"/>
        </w:rPr>
        <w:t xml:space="preserve"> </w:t>
      </w:r>
      <w:r w:rsidRPr="000A2FE6">
        <w:rPr>
          <w:rFonts w:ascii="Times New Roman" w:hAnsi="Times New Roman" w:cs="Times New Roman"/>
          <w:sz w:val="28"/>
          <w:szCs w:val="28"/>
        </w:rPr>
        <w:t>иностранных  граждан  в  Российской  Федерации"»  (Собрание  законодательства Российской Федерации, 2002, N 30, ст. 3032).</w:t>
      </w:r>
    </w:p>
    <w:p w:rsid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Положение  определяет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язык  образования  в  ГАПОУ  МО  «</w:t>
      </w:r>
      <w:r w:rsidR="003A6ACD">
        <w:rPr>
          <w:rFonts w:ascii="Times New Roman" w:hAnsi="Times New Roman" w:cs="Times New Roman"/>
          <w:sz w:val="28"/>
          <w:szCs w:val="28"/>
        </w:rPr>
        <w:t>МС</w:t>
      </w:r>
      <w:r w:rsidRPr="000A2FE6">
        <w:rPr>
          <w:rFonts w:ascii="Times New Roman" w:hAnsi="Times New Roman" w:cs="Times New Roman"/>
          <w:sz w:val="28"/>
          <w:szCs w:val="28"/>
        </w:rPr>
        <w:t>К»  (далее  –  колледж), осуществляющей  образовательную  деятельность  по  реализуемым  ею образовательным  программам,  в  соответствии  с  законодательством  Российской Федерации.</w:t>
      </w:r>
    </w:p>
    <w:p w:rsidR="000169C1" w:rsidRPr="000A2FE6" w:rsidRDefault="000169C1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FE6" w:rsidRDefault="000A2FE6" w:rsidP="000169C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9C1">
        <w:rPr>
          <w:rFonts w:ascii="Times New Roman" w:hAnsi="Times New Roman" w:cs="Times New Roman"/>
          <w:b/>
          <w:sz w:val="28"/>
          <w:szCs w:val="28"/>
        </w:rPr>
        <w:t>2.  Образовательная д</w:t>
      </w:r>
      <w:r w:rsidR="000169C1">
        <w:rPr>
          <w:rFonts w:ascii="Times New Roman" w:hAnsi="Times New Roman" w:cs="Times New Roman"/>
          <w:b/>
          <w:sz w:val="28"/>
          <w:szCs w:val="28"/>
        </w:rPr>
        <w:t>еятельность</w:t>
      </w:r>
    </w:p>
    <w:p w:rsidR="000169C1" w:rsidRPr="000169C1" w:rsidRDefault="000169C1" w:rsidP="000169C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FE6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Образовательная  деятельность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в  колледже  осуществляется  на  русском  языке.  В качестве иностранн</w:t>
      </w:r>
      <w:r w:rsidR="003A6ACD">
        <w:rPr>
          <w:rFonts w:ascii="Times New Roman" w:hAnsi="Times New Roman" w:cs="Times New Roman"/>
          <w:sz w:val="28"/>
          <w:szCs w:val="28"/>
        </w:rPr>
        <w:t>ых</w:t>
      </w:r>
      <w:r w:rsidRPr="000A2FE6">
        <w:rPr>
          <w:rFonts w:ascii="Times New Roman" w:hAnsi="Times New Roman" w:cs="Times New Roman"/>
          <w:sz w:val="28"/>
          <w:szCs w:val="28"/>
        </w:rPr>
        <w:t xml:space="preserve"> язык</w:t>
      </w:r>
      <w:r w:rsidR="003A6ACD">
        <w:rPr>
          <w:rFonts w:ascii="Times New Roman" w:hAnsi="Times New Roman" w:cs="Times New Roman"/>
          <w:sz w:val="28"/>
          <w:szCs w:val="28"/>
        </w:rPr>
        <w:t>ов</w:t>
      </w:r>
      <w:r w:rsidRPr="000A2FE6">
        <w:rPr>
          <w:rFonts w:ascii="Times New Roman" w:hAnsi="Times New Roman" w:cs="Times New Roman"/>
          <w:sz w:val="28"/>
          <w:szCs w:val="28"/>
        </w:rPr>
        <w:t xml:space="preserve"> препода</w:t>
      </w:r>
      <w:r w:rsidR="003A6ACD">
        <w:rPr>
          <w:rFonts w:ascii="Times New Roman" w:hAnsi="Times New Roman" w:cs="Times New Roman"/>
          <w:sz w:val="28"/>
          <w:szCs w:val="28"/>
        </w:rPr>
        <w:t>ю</w:t>
      </w:r>
      <w:r w:rsidRPr="000A2FE6">
        <w:rPr>
          <w:rFonts w:ascii="Times New Roman" w:hAnsi="Times New Roman" w:cs="Times New Roman"/>
          <w:sz w:val="28"/>
          <w:szCs w:val="28"/>
        </w:rPr>
        <w:t>тся английский</w:t>
      </w:r>
      <w:r w:rsidR="003A6ACD">
        <w:rPr>
          <w:rFonts w:ascii="Times New Roman" w:hAnsi="Times New Roman" w:cs="Times New Roman"/>
          <w:sz w:val="28"/>
          <w:szCs w:val="28"/>
        </w:rPr>
        <w:t xml:space="preserve"> и немецкий</w:t>
      </w:r>
      <w:r w:rsidRPr="000A2FE6">
        <w:rPr>
          <w:rFonts w:ascii="Times New Roman" w:hAnsi="Times New Roman" w:cs="Times New Roman"/>
          <w:sz w:val="28"/>
          <w:szCs w:val="28"/>
        </w:rPr>
        <w:t xml:space="preserve"> язык</w:t>
      </w:r>
      <w:r w:rsidR="003A6ACD">
        <w:rPr>
          <w:rFonts w:ascii="Times New Roman" w:hAnsi="Times New Roman" w:cs="Times New Roman"/>
          <w:sz w:val="28"/>
          <w:szCs w:val="28"/>
        </w:rPr>
        <w:t>и</w:t>
      </w:r>
      <w:r w:rsidRPr="000A2FE6">
        <w:rPr>
          <w:rFonts w:ascii="Times New Roman" w:hAnsi="Times New Roman" w:cs="Times New Roman"/>
          <w:sz w:val="28"/>
          <w:szCs w:val="28"/>
        </w:rPr>
        <w:t>.</w:t>
      </w:r>
    </w:p>
    <w:p w:rsidR="000A2FE6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Преподавание  и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изучение  русского  языка  в  рамках  имеющих  государственную аккредитацию  образовательных  программ  осуществляется  в  соответствии  с федеральными государственными образовательными стандартами.</w:t>
      </w:r>
    </w:p>
    <w:p w:rsidR="000A2FE6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Иностранные  граждане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и  лица  без  гражданства  все  документы  предоставляют  в колледж  на  русском  языке  или  вместе  с  заверенным  в  установленном  порядке переводом на русский язык.</w:t>
      </w:r>
    </w:p>
    <w:p w:rsidR="000A2FE6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Граждане  Российской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Федерации,  иностранные  граждане  и  лица  без  гражданства получают образование в  колледже  на русском языке по основным  образовательным программам  в  соответствии  с  федеральными  государственными  образовательными стандартами.</w:t>
      </w:r>
    </w:p>
    <w:p w:rsidR="00323463" w:rsidRPr="000A2FE6" w:rsidRDefault="000A2FE6" w:rsidP="000A2F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 xml:space="preserve">2.5.  </w:t>
      </w:r>
      <w:proofErr w:type="gramStart"/>
      <w:r w:rsidRPr="000A2FE6">
        <w:rPr>
          <w:rFonts w:ascii="Times New Roman" w:hAnsi="Times New Roman" w:cs="Times New Roman"/>
          <w:sz w:val="28"/>
          <w:szCs w:val="28"/>
        </w:rPr>
        <w:t>Документы  об</w:t>
      </w:r>
      <w:proofErr w:type="gramEnd"/>
      <w:r w:rsidRPr="000A2FE6">
        <w:rPr>
          <w:rFonts w:ascii="Times New Roman" w:hAnsi="Times New Roman" w:cs="Times New Roman"/>
          <w:sz w:val="28"/>
          <w:szCs w:val="28"/>
        </w:rPr>
        <w:t xml:space="preserve">  образовании  и  (или)  о  квалификации  оформляются  на государственном  языке  Российской  Федерации  и  заверяются  печатью  колледжа  в установленном порядке.</w:t>
      </w:r>
    </w:p>
    <w:sectPr w:rsidR="00323463" w:rsidRPr="000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E6"/>
    <w:rsid w:val="000169C1"/>
    <w:rsid w:val="000A2FE6"/>
    <w:rsid w:val="00323463"/>
    <w:rsid w:val="003A6ACD"/>
    <w:rsid w:val="00787FD5"/>
    <w:rsid w:val="00B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6608-67C3-4008-9FF0-AE16E33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Наталья Кожухарь</cp:lastModifiedBy>
  <cp:revision>5</cp:revision>
  <dcterms:created xsi:type="dcterms:W3CDTF">2020-03-04T07:27:00Z</dcterms:created>
  <dcterms:modified xsi:type="dcterms:W3CDTF">2020-05-22T12:43:00Z</dcterms:modified>
</cp:coreProperties>
</file>